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F5D" w:rsidRDefault="00CF7F5D" w:rsidP="00CF7F5D">
      <w:pPr>
        <w:pStyle w:val="NormalWeb"/>
        <w:rPr>
          <w:rFonts w:ascii="Eras Medium ITC" w:hAnsi="Eras Medium ITC" w:cs="Helvetica"/>
          <w:sz w:val="28"/>
          <w:szCs w:val="28"/>
        </w:rPr>
      </w:pPr>
      <w:r>
        <w:rPr>
          <w:rFonts w:ascii="Eras Medium ITC" w:hAnsi="Eras Medium ITC" w:cs="Helvetica"/>
          <w:sz w:val="28"/>
          <w:szCs w:val="28"/>
        </w:rPr>
        <w:t xml:space="preserve">Prepare students for </w:t>
      </w:r>
      <w:r w:rsidRPr="001A53CF">
        <w:rPr>
          <w:rFonts w:ascii="Eras Medium ITC" w:hAnsi="Eras Medium ITC" w:cs="Helvetica"/>
          <w:sz w:val="28"/>
          <w:szCs w:val="28"/>
        </w:rPr>
        <w:t xml:space="preserve">one of the fastest growing </w:t>
      </w:r>
      <w:r>
        <w:rPr>
          <w:rFonts w:ascii="Eras Medium ITC" w:hAnsi="Eras Medium ITC" w:cs="Helvetica"/>
          <w:sz w:val="28"/>
          <w:szCs w:val="28"/>
        </w:rPr>
        <w:t xml:space="preserve">&amp; most stable </w:t>
      </w:r>
      <w:r w:rsidRPr="001A53CF">
        <w:rPr>
          <w:rFonts w:ascii="Eras Medium ITC" w:hAnsi="Eras Medium ITC" w:cs="Helvetica"/>
          <w:sz w:val="28"/>
          <w:szCs w:val="28"/>
        </w:rPr>
        <w:t>sectors of the economy</w:t>
      </w:r>
      <w:r w:rsidR="00716165">
        <w:rPr>
          <w:rFonts w:ascii="Eras Medium ITC" w:hAnsi="Eras Medium ITC" w:cs="Helvetica"/>
          <w:sz w:val="28"/>
          <w:szCs w:val="28"/>
        </w:rPr>
        <w:t xml:space="preserve"> through hands-on activities.</w:t>
      </w:r>
    </w:p>
    <w:p w:rsidR="00CF7F5D" w:rsidRDefault="00CF7F5D" w:rsidP="00CF7F5D">
      <w:pPr>
        <w:pStyle w:val="NormalWeb"/>
        <w:rPr>
          <w:rFonts w:ascii="Eras Medium ITC" w:hAnsi="Eras Medium ITC" w:cs="Helvetica"/>
          <w:sz w:val="28"/>
          <w:szCs w:val="28"/>
        </w:rPr>
      </w:pPr>
      <w:r>
        <w:rPr>
          <w:rFonts w:ascii="Eras Medium ITC" w:hAnsi="Eras Medium ITC" w:cs="Helvetica"/>
          <w:sz w:val="28"/>
          <w:szCs w:val="28"/>
        </w:rPr>
        <w:t xml:space="preserve">Academy curriculum is linked closely to </w:t>
      </w:r>
      <w:r w:rsidR="00716165">
        <w:rPr>
          <w:rFonts w:ascii="Eras Medium ITC" w:hAnsi="Eras Medium ITC" w:cs="Helvetica"/>
          <w:sz w:val="28"/>
          <w:szCs w:val="28"/>
        </w:rPr>
        <w:t>other essential</w:t>
      </w:r>
      <w:r>
        <w:rPr>
          <w:rFonts w:ascii="Eras Medium ITC" w:hAnsi="Eras Medium ITC" w:cs="Helvetica"/>
          <w:sz w:val="28"/>
          <w:szCs w:val="28"/>
        </w:rPr>
        <w:t xml:space="preserve"> academic subjects such as math, social studies, science, &amp; economics.</w:t>
      </w:r>
    </w:p>
    <w:p w:rsidR="00716165" w:rsidRDefault="00716165" w:rsidP="00CF7F5D">
      <w:pPr>
        <w:pStyle w:val="NormalWeb"/>
        <w:rPr>
          <w:rFonts w:ascii="Eras Medium ITC" w:hAnsi="Eras Medium ITC" w:cs="Helvetica"/>
          <w:sz w:val="28"/>
          <w:szCs w:val="28"/>
        </w:rPr>
      </w:pPr>
      <w:r>
        <w:rPr>
          <w:rFonts w:ascii="Eras Medium ITC" w:hAnsi="Eras Medium ITC" w:cs="Helvetica"/>
          <w:sz w:val="28"/>
          <w:szCs w:val="28"/>
        </w:rPr>
        <w:t xml:space="preserve">Spacious </w:t>
      </w:r>
      <w:r w:rsidR="00302909">
        <w:rPr>
          <w:rFonts w:ascii="Eras Medium ITC" w:hAnsi="Eras Medium ITC" w:cs="Helvetica"/>
          <w:sz w:val="28"/>
          <w:szCs w:val="28"/>
        </w:rPr>
        <w:t>kitchen facility features state-</w:t>
      </w:r>
      <w:r>
        <w:rPr>
          <w:rFonts w:ascii="Eras Medium ITC" w:hAnsi="Eras Medium ITC" w:cs="Helvetica"/>
          <w:sz w:val="28"/>
          <w:szCs w:val="28"/>
        </w:rPr>
        <w:t>of-the-art</w:t>
      </w:r>
      <w:r w:rsidR="00302909">
        <w:rPr>
          <w:rFonts w:ascii="Eras Medium ITC" w:hAnsi="Eras Medium ITC" w:cs="Helvetica"/>
          <w:sz w:val="28"/>
          <w:szCs w:val="28"/>
        </w:rPr>
        <w:t>,</w:t>
      </w:r>
      <w:r>
        <w:rPr>
          <w:rFonts w:ascii="Eras Medium ITC" w:hAnsi="Eras Medium ITC" w:cs="Helvetica"/>
          <w:sz w:val="28"/>
          <w:szCs w:val="28"/>
        </w:rPr>
        <w:t xml:space="preserve"> </w:t>
      </w:r>
      <w:r w:rsidR="00302909">
        <w:rPr>
          <w:rFonts w:ascii="Eras Medium ITC" w:hAnsi="Eras Medium ITC" w:cs="Helvetica"/>
          <w:sz w:val="28"/>
          <w:szCs w:val="28"/>
        </w:rPr>
        <w:t>residential &amp; industrial</w:t>
      </w:r>
      <w:r>
        <w:rPr>
          <w:rFonts w:ascii="Eras Medium ITC" w:hAnsi="Eras Medium ITC" w:cs="Helvetica"/>
          <w:sz w:val="28"/>
          <w:szCs w:val="28"/>
        </w:rPr>
        <w:t xml:space="preserve"> equipment.</w:t>
      </w:r>
    </w:p>
    <w:p w:rsidR="008207D9" w:rsidRDefault="008207D9" w:rsidP="00CF7F5D">
      <w:pPr>
        <w:pStyle w:val="NormalWeb"/>
        <w:rPr>
          <w:rFonts w:ascii="Eras Medium ITC" w:hAnsi="Eras Medium ITC" w:cs="Helvetica"/>
          <w:sz w:val="28"/>
          <w:szCs w:val="28"/>
        </w:rPr>
      </w:pPr>
      <w:r>
        <w:rPr>
          <w:rFonts w:ascii="Eras Medium ITC" w:hAnsi="Eras Medium ITC" w:cs="Helvetica"/>
          <w:sz w:val="28"/>
          <w:szCs w:val="28"/>
        </w:rPr>
        <w:t>Special dual enrollment opportunities offered at Daytona State College.</w:t>
      </w:r>
    </w:p>
    <w:p w:rsidR="008207D9" w:rsidRDefault="00302909" w:rsidP="00CF7F5D">
      <w:pPr>
        <w:pStyle w:val="NormalWeb"/>
        <w:rPr>
          <w:rFonts w:ascii="Eras Medium ITC" w:hAnsi="Eras Medium ITC" w:cs="Helvetica"/>
          <w:sz w:val="28"/>
          <w:szCs w:val="28"/>
        </w:rPr>
      </w:pPr>
      <w:r>
        <w:rPr>
          <w:rFonts w:ascii="Eras Medium ITC" w:hAnsi="Eras Medium ITC" w:cs="Helvetica"/>
          <w:sz w:val="28"/>
          <w:szCs w:val="28"/>
        </w:rPr>
        <w:t>Participate in s</w:t>
      </w:r>
      <w:r w:rsidR="008207D9">
        <w:rPr>
          <w:rFonts w:ascii="Eras Medium ITC" w:hAnsi="Eras Medium ITC" w:cs="Helvetica"/>
          <w:sz w:val="28"/>
          <w:szCs w:val="28"/>
        </w:rPr>
        <w:t xml:space="preserve">tate &amp; </w:t>
      </w:r>
      <w:r>
        <w:rPr>
          <w:rFonts w:ascii="Eras Medium ITC" w:hAnsi="Eras Medium ITC" w:cs="Helvetica"/>
          <w:sz w:val="28"/>
          <w:szCs w:val="28"/>
        </w:rPr>
        <w:t>n</w:t>
      </w:r>
      <w:r w:rsidR="008207D9">
        <w:rPr>
          <w:rFonts w:ascii="Eras Medium ITC" w:hAnsi="Eras Medium ITC" w:cs="Helvetica"/>
          <w:sz w:val="28"/>
          <w:szCs w:val="28"/>
        </w:rPr>
        <w:t>ational service &amp; cooking competitions</w:t>
      </w:r>
    </w:p>
    <w:p w:rsidR="00716165" w:rsidRDefault="008207D9" w:rsidP="00CF7F5D">
      <w:pPr>
        <w:pStyle w:val="NormalWeb"/>
        <w:rPr>
          <w:rFonts w:ascii="Eras Medium ITC" w:hAnsi="Eras Medium ITC" w:cs="Helvetica"/>
          <w:sz w:val="28"/>
          <w:szCs w:val="28"/>
        </w:rPr>
      </w:pPr>
      <w:r>
        <w:rPr>
          <w:rFonts w:ascii="Eras Medium ITC" w:hAnsi="Eras Medium ITC" w:cs="Helvetica"/>
          <w:sz w:val="28"/>
          <w:szCs w:val="28"/>
        </w:rPr>
        <w:t>Industry certification endor</w:t>
      </w:r>
      <w:r w:rsidR="00CF7F5D" w:rsidRPr="001A53CF">
        <w:rPr>
          <w:rFonts w:ascii="Eras Medium ITC" w:hAnsi="Eras Medium ITC" w:cs="Helvetica"/>
          <w:sz w:val="28"/>
          <w:szCs w:val="28"/>
        </w:rPr>
        <w:t>sed by the National Restaurant Association</w:t>
      </w:r>
      <w:r w:rsidR="00CF7F5D">
        <w:rPr>
          <w:rFonts w:ascii="Eras Medium ITC" w:hAnsi="Eras Medium ITC" w:cs="Helvetica"/>
          <w:sz w:val="28"/>
          <w:szCs w:val="28"/>
        </w:rPr>
        <w:t xml:space="preserve"> Education Foundation (NRAEF)</w:t>
      </w:r>
    </w:p>
    <w:p w:rsidR="00CF7F5D" w:rsidRDefault="00302909" w:rsidP="00CF7F5D">
      <w:pPr>
        <w:pStyle w:val="NormalWeb"/>
        <w:rPr>
          <w:rFonts w:ascii="Eras Medium ITC" w:hAnsi="Eras Medium ITC" w:cs="Helvetica"/>
          <w:sz w:val="28"/>
          <w:szCs w:val="28"/>
        </w:rPr>
      </w:pPr>
      <w:r>
        <w:rPr>
          <w:rFonts w:ascii="Eras Medium ITC" w:hAnsi="Eras Medium ITC" w:cs="Helvetica"/>
          <w:sz w:val="28"/>
          <w:szCs w:val="28"/>
        </w:rPr>
        <w:t>Networking opportunities with l</w:t>
      </w:r>
      <w:r w:rsidR="00716165">
        <w:rPr>
          <w:rFonts w:ascii="Eras Medium ITC" w:hAnsi="Eras Medium ITC" w:cs="Helvetica"/>
          <w:sz w:val="28"/>
          <w:szCs w:val="28"/>
        </w:rPr>
        <w:t>ocal, state,</w:t>
      </w:r>
      <w:r>
        <w:rPr>
          <w:rFonts w:ascii="Eras Medium ITC" w:hAnsi="Eras Medium ITC" w:cs="Helvetica"/>
          <w:sz w:val="28"/>
          <w:szCs w:val="28"/>
        </w:rPr>
        <w:t xml:space="preserve"> and national industry leaders provide scholarship &amp; career opportunities.</w:t>
      </w:r>
    </w:p>
    <w:p w:rsidR="00ED38F3" w:rsidRDefault="00ED38F3"/>
    <w:sectPr w:rsidR="00ED38F3" w:rsidSect="00ED38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/>
  <w:rsids>
    <w:rsidRoot w:val="00CF7F5D"/>
    <w:rsid w:val="00302909"/>
    <w:rsid w:val="00716165"/>
    <w:rsid w:val="008207D9"/>
    <w:rsid w:val="00946DFC"/>
    <w:rsid w:val="00B36A46"/>
    <w:rsid w:val="00CF7F5D"/>
    <w:rsid w:val="00ED3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7F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F7F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</Company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Kester</dc:creator>
  <cp:keywords/>
  <dc:description/>
  <cp:lastModifiedBy>Jason Kester</cp:lastModifiedBy>
  <cp:revision>1</cp:revision>
  <dcterms:created xsi:type="dcterms:W3CDTF">2010-06-02T15:00:00Z</dcterms:created>
  <dcterms:modified xsi:type="dcterms:W3CDTF">2010-06-02T15:21:00Z</dcterms:modified>
</cp:coreProperties>
</file>